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03A30" w14:textId="77777777" w:rsidR="00570CB9" w:rsidRPr="0014298D" w:rsidRDefault="0014298D" w:rsidP="00570CB9">
      <w:pPr>
        <w:pStyle w:val="a3"/>
        <w:rPr>
          <w:rFonts w:ascii="Arial Unicode MS" w:eastAsiaTheme="majorEastAsia" w:hAnsi="Arial Unicode MS" w:cstheme="majorHAnsi" w:hint="default"/>
          <w:color w:val="000000"/>
          <w:sz w:val="32"/>
        </w:rPr>
      </w:pPr>
      <w:r w:rsidRPr="00C312AB">
        <w:rPr>
          <w:rFonts w:ascii="ＭＳ 明朝" w:hAnsi="ＭＳ 明朝" w:cs="ＭＳ 明朝"/>
          <w:color w:val="FF0000"/>
          <w:sz w:val="18"/>
          <w:szCs w:val="18"/>
        </w:rPr>
        <w:t>※</w:t>
      </w:r>
      <w:r>
        <w:rPr>
          <w:rFonts w:ascii="Times New Roman" w:hAnsi="Times New Roman"/>
          <w:color w:val="FF0000"/>
          <w:sz w:val="18"/>
          <w:szCs w:val="18"/>
        </w:rPr>
        <w:t>発表言語でのタイトル</w:t>
      </w:r>
      <w:proofErr w:type="spellStart"/>
      <w:r w:rsidR="00570CB9" w:rsidRPr="0014298D">
        <w:rPr>
          <w:rFonts w:ascii="Arial Unicode MS" w:eastAsiaTheme="majorEastAsia" w:hAnsi="Arial Unicode MS" w:cstheme="majorHAnsi" w:hint="default"/>
          <w:color w:val="000000"/>
          <w:sz w:val="32"/>
        </w:rPr>
        <w:t>Mahara</w:t>
      </w:r>
      <w:proofErr w:type="spellEnd"/>
      <w:r w:rsidR="00570CB9" w:rsidRPr="0014298D">
        <w:rPr>
          <w:rFonts w:ascii="Arial Unicode MS" w:eastAsiaTheme="majorEastAsia" w:hAnsi="Arial Unicode MS" w:cstheme="majorHAnsi" w:hint="default"/>
          <w:color w:val="000000"/>
          <w:sz w:val="32"/>
        </w:rPr>
        <w:t>を使った</w:t>
      </w:r>
      <w:r w:rsidR="00570CB9" w:rsidRPr="0014298D">
        <w:rPr>
          <w:rFonts w:ascii="Arial Unicode MS" w:eastAsiaTheme="majorEastAsia" w:hAnsi="Arial Unicode MS" w:cstheme="majorHAnsi" w:hint="default"/>
          <w:color w:val="000000"/>
          <w:sz w:val="32"/>
        </w:rPr>
        <w:t>e-</w:t>
      </w:r>
      <w:r w:rsidR="00570CB9" w:rsidRPr="0014298D">
        <w:rPr>
          <w:rFonts w:ascii="Arial Unicode MS" w:eastAsiaTheme="majorEastAsia" w:hAnsi="Arial Unicode MS" w:cstheme="majorHAnsi" w:hint="default"/>
          <w:color w:val="000000"/>
          <w:sz w:val="32"/>
        </w:rPr>
        <w:t>ポートフォリオの効果：</w:t>
      </w:r>
    </w:p>
    <w:p w14:paraId="5BA51AF4" w14:textId="77777777" w:rsidR="00570CB9" w:rsidRDefault="00570CB9" w:rsidP="00570CB9">
      <w:pPr>
        <w:pStyle w:val="a3"/>
        <w:rPr>
          <w:rFonts w:asciiTheme="majorHAnsi" w:eastAsiaTheme="majorEastAsia" w:hAnsiTheme="majorHAnsi" w:cstheme="majorHAnsi" w:hint="default"/>
          <w:color w:val="000000"/>
          <w:sz w:val="32"/>
        </w:rPr>
      </w:pPr>
      <w:r w:rsidRPr="0014298D">
        <w:rPr>
          <w:rFonts w:ascii="Arial Unicode MS" w:eastAsiaTheme="majorEastAsia" w:hAnsi="Arial Unicode MS" w:cstheme="majorHAnsi" w:hint="default"/>
          <w:color w:val="000000"/>
          <w:sz w:val="32"/>
        </w:rPr>
        <w:t>質的データをもとにして</w:t>
      </w:r>
    </w:p>
    <w:p w14:paraId="6807E279" w14:textId="77777777" w:rsidR="004D3EFB" w:rsidRPr="00C312AB" w:rsidRDefault="004D3EFB" w:rsidP="004D3EFB">
      <w:pPr>
        <w:jc w:val="center"/>
        <w:rPr>
          <w:rFonts w:ascii="Times New Roman" w:hAnsi="Times New Roman"/>
          <w:color w:val="000000"/>
          <w:sz w:val="21"/>
        </w:rPr>
      </w:pPr>
      <w:r w:rsidRPr="00C312AB">
        <w:rPr>
          <w:rFonts w:ascii="ＭＳ 明朝" w:hAnsi="ＭＳ 明朝" w:cs="ＭＳ 明朝"/>
          <w:color w:val="FF0000"/>
          <w:sz w:val="18"/>
          <w:szCs w:val="18"/>
        </w:rPr>
        <w:t>※</w:t>
      </w:r>
      <w:r w:rsidR="0014298D">
        <w:rPr>
          <w:rFonts w:ascii="Times New Roman" w:hAnsi="Times New Roman" w:hint="eastAsia"/>
          <w:color w:val="FF0000"/>
          <w:sz w:val="18"/>
          <w:szCs w:val="18"/>
        </w:rPr>
        <w:t>代替</w:t>
      </w:r>
      <w:r>
        <w:rPr>
          <w:rFonts w:ascii="Times New Roman" w:hAnsi="Times New Roman"/>
          <w:color w:val="FF0000"/>
          <w:sz w:val="18"/>
          <w:szCs w:val="18"/>
        </w:rPr>
        <w:t>タイトル</w:t>
      </w:r>
      <w:r w:rsidR="004526F0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Effects of </w:t>
      </w:r>
      <w:proofErr w:type="spellStart"/>
      <w:r w:rsidR="0081752F">
        <w:rPr>
          <w:rFonts w:asciiTheme="minorHAnsi" w:eastAsiaTheme="majorEastAsia" w:hAnsiTheme="minorHAnsi" w:cstheme="majorHAnsi" w:hint="eastAsia"/>
          <w:color w:val="000000"/>
          <w:sz w:val="21"/>
          <w:szCs w:val="21"/>
        </w:rPr>
        <w:t>eP</w:t>
      </w:r>
      <w:r w:rsidR="0081752F">
        <w:rPr>
          <w:rFonts w:asciiTheme="minorHAnsi" w:eastAsiaTheme="majorEastAsia" w:hAnsiTheme="minorHAnsi" w:cstheme="majorHAnsi"/>
          <w:color w:val="000000"/>
          <w:sz w:val="21"/>
          <w:szCs w:val="21"/>
        </w:rPr>
        <w:t>o</w:t>
      </w:r>
      <w:r w:rsidR="0081752F" w:rsidRPr="004526F0">
        <w:rPr>
          <w:rFonts w:asciiTheme="minorHAnsi" w:eastAsiaTheme="majorEastAsia" w:hAnsiTheme="minorHAnsi" w:cstheme="majorHAnsi"/>
          <w:color w:val="000000"/>
          <w:sz w:val="21"/>
          <w:szCs w:val="21"/>
        </w:rPr>
        <w:t>rtfolio</w:t>
      </w:r>
      <w:proofErr w:type="spellEnd"/>
      <w:r w:rsidR="00C35D95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 Using </w:t>
      </w:r>
      <w:proofErr w:type="spellStart"/>
      <w:r w:rsidR="00C35D95">
        <w:rPr>
          <w:rFonts w:asciiTheme="minorHAnsi" w:eastAsiaTheme="majorEastAsia" w:hAnsiTheme="minorHAnsi" w:cstheme="majorHAnsi"/>
          <w:color w:val="000000"/>
          <w:sz w:val="21"/>
          <w:szCs w:val="21"/>
        </w:rPr>
        <w:t>Mahara</w:t>
      </w:r>
      <w:proofErr w:type="spellEnd"/>
      <w:r w:rsidR="00C35D95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: </w:t>
      </w:r>
      <w:r w:rsidR="00C35D95">
        <w:rPr>
          <w:rFonts w:asciiTheme="minorHAnsi" w:eastAsiaTheme="majorEastAsia" w:hAnsiTheme="minorHAnsi" w:cstheme="majorHAnsi" w:hint="eastAsia"/>
          <w:color w:val="000000"/>
          <w:sz w:val="21"/>
          <w:szCs w:val="21"/>
        </w:rPr>
        <w:t xml:space="preserve">Analyzing </w:t>
      </w:r>
      <w:r w:rsidR="001867BD">
        <w:rPr>
          <w:rFonts w:asciiTheme="minorHAnsi" w:eastAsiaTheme="majorEastAsia" w:hAnsiTheme="minorHAnsi" w:cstheme="majorHAnsi" w:hint="eastAsia"/>
          <w:color w:val="000000"/>
          <w:sz w:val="21"/>
          <w:szCs w:val="21"/>
        </w:rPr>
        <w:t>the</w:t>
      </w:r>
      <w:r w:rsidR="00647E9D">
        <w:rPr>
          <w:rFonts w:asciiTheme="minorHAnsi" w:eastAsiaTheme="majorEastAsia" w:hAnsiTheme="minorHAnsi" w:cstheme="majorHAnsi" w:hint="eastAsia"/>
          <w:color w:val="000000"/>
          <w:sz w:val="21"/>
          <w:szCs w:val="21"/>
        </w:rPr>
        <w:t xml:space="preserve"> </w:t>
      </w:r>
      <w:r w:rsidR="004526F0" w:rsidRPr="004526F0">
        <w:rPr>
          <w:rFonts w:asciiTheme="minorHAnsi" w:eastAsiaTheme="majorEastAsia" w:hAnsiTheme="minorHAnsi" w:cstheme="majorHAnsi"/>
          <w:color w:val="000000"/>
          <w:sz w:val="21"/>
          <w:szCs w:val="21"/>
        </w:rPr>
        <w:t>Qualitative</w:t>
      </w:r>
      <w:r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 Data</w:t>
      </w:r>
      <w:r w:rsidR="004526F0" w:rsidRPr="004526F0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 </w:t>
      </w:r>
    </w:p>
    <w:p w14:paraId="11882203" w14:textId="77777777" w:rsidR="004D3EFB" w:rsidRPr="004D3EFB" w:rsidRDefault="004D3EFB" w:rsidP="004D3EFB">
      <w:pPr>
        <w:pStyle w:val="a3"/>
        <w:rPr>
          <w:rFonts w:asciiTheme="minorHAnsi" w:eastAsiaTheme="majorEastAsia" w:hAnsiTheme="minorHAnsi" w:cstheme="majorHAnsi" w:hint="default"/>
          <w:color w:val="000000"/>
          <w:sz w:val="21"/>
          <w:szCs w:val="21"/>
        </w:rPr>
      </w:pPr>
    </w:p>
    <w:p w14:paraId="2E8D8FB4" w14:textId="77777777" w:rsidR="00570CB9" w:rsidRPr="00C312AB" w:rsidRDefault="00570CB9" w:rsidP="00570CB9">
      <w:pPr>
        <w:jc w:val="center"/>
        <w:rPr>
          <w:rFonts w:asciiTheme="minorEastAsia" w:eastAsiaTheme="minorEastAsia" w:hAnsiTheme="minorEastAsia"/>
          <w:color w:val="000000"/>
          <w:sz w:val="21"/>
        </w:rPr>
      </w:pPr>
      <w:r w:rsidRPr="00C312AB">
        <w:rPr>
          <w:rFonts w:asciiTheme="minorEastAsia" w:eastAsiaTheme="minorEastAsia" w:hAnsiTheme="minorEastAsia"/>
          <w:color w:val="000000"/>
          <w:sz w:val="21"/>
        </w:rPr>
        <w:t>関西　花子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(</w:t>
      </w:r>
      <w:r w:rsidRPr="00C312AB">
        <w:rPr>
          <w:rFonts w:asciiTheme="minorEastAsia" w:eastAsiaTheme="minorEastAsia" w:hAnsiTheme="minorEastAsia"/>
          <w:color w:val="000000"/>
          <w:sz w:val="21"/>
        </w:rPr>
        <w:t>三田大学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)</w:t>
      </w:r>
    </w:p>
    <w:p w14:paraId="07CEB23A" w14:textId="77777777" w:rsidR="00570CB9" w:rsidRPr="00C312AB" w:rsidRDefault="00570CB9" w:rsidP="00570CB9">
      <w:pPr>
        <w:jc w:val="center"/>
        <w:rPr>
          <w:rFonts w:asciiTheme="minorEastAsia" w:eastAsiaTheme="minorEastAsia" w:hAnsiTheme="minorEastAsia"/>
          <w:color w:val="000000"/>
          <w:sz w:val="21"/>
        </w:rPr>
      </w:pPr>
      <w:r w:rsidRPr="00C312AB">
        <w:rPr>
          <w:rFonts w:asciiTheme="minorEastAsia" w:eastAsiaTheme="minorEastAsia" w:hAnsiTheme="minorEastAsia"/>
          <w:color w:val="000000"/>
          <w:sz w:val="21"/>
        </w:rPr>
        <w:t>今出川　太郎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(</w:t>
      </w:r>
      <w:r w:rsidRPr="00C312AB">
        <w:rPr>
          <w:rFonts w:asciiTheme="minorEastAsia" w:eastAsiaTheme="minorEastAsia" w:hAnsiTheme="minorEastAsia"/>
          <w:color w:val="000000"/>
          <w:sz w:val="21"/>
        </w:rPr>
        <w:t>木屋町大学 大学院生</w:t>
      </w:r>
      <w:r w:rsidR="00C312AB" w:rsidRPr="00C312AB">
        <w:rPr>
          <w:rFonts w:asciiTheme="minorEastAsia" w:eastAsiaTheme="minorEastAsia" w:hAnsiTheme="minorEastAsia" w:hint="eastAsia"/>
          <w:color w:val="000000"/>
          <w:sz w:val="21"/>
        </w:rPr>
        <w:t>)</w:t>
      </w:r>
    </w:p>
    <w:p w14:paraId="1F9819A3" w14:textId="77777777" w:rsidR="00570CB9" w:rsidRPr="00C312AB" w:rsidRDefault="00570CB9" w:rsidP="00570CB9">
      <w:pPr>
        <w:jc w:val="center"/>
        <w:rPr>
          <w:rFonts w:ascii="Times New Roman" w:hAnsi="Times New Roman"/>
          <w:color w:val="000000"/>
          <w:sz w:val="21"/>
        </w:rPr>
      </w:pPr>
      <w:r w:rsidRPr="00C312AB">
        <w:rPr>
          <w:rFonts w:ascii="Times New Roman" w:hAnsi="Times New Roman"/>
          <w:color w:val="000000"/>
          <w:sz w:val="21"/>
        </w:rPr>
        <w:t>Smith, Tom</w:t>
      </w:r>
      <w:r w:rsidRPr="00C312AB">
        <w:rPr>
          <w:rFonts w:ascii="Times New Roman" w:hAnsi="Times New Roman"/>
          <w:color w:val="000000"/>
          <w:sz w:val="21"/>
        </w:rPr>
        <w:t>（</w:t>
      </w:r>
      <w:proofErr w:type="spellStart"/>
      <w:r w:rsidR="00D616E9">
        <w:rPr>
          <w:rFonts w:ascii="Times New Roman" w:hAnsi="Times New Roman" w:hint="eastAsia"/>
          <w:color w:val="000000"/>
          <w:sz w:val="21"/>
        </w:rPr>
        <w:t>Higashinada</w:t>
      </w:r>
      <w:proofErr w:type="spellEnd"/>
      <w:r w:rsidR="00D616E9">
        <w:rPr>
          <w:rFonts w:ascii="Times New Roman" w:hAnsi="Times New Roman" w:hint="eastAsia"/>
          <w:color w:val="000000"/>
          <w:sz w:val="21"/>
        </w:rPr>
        <w:t xml:space="preserve"> University</w:t>
      </w:r>
      <w:r w:rsidRPr="00C312AB">
        <w:rPr>
          <w:rFonts w:ascii="Times New Roman" w:hAnsi="Times New Roman"/>
          <w:color w:val="000000"/>
          <w:sz w:val="21"/>
        </w:rPr>
        <w:t>）</w:t>
      </w:r>
      <w:r w:rsidRPr="00C312AB">
        <w:rPr>
          <w:rFonts w:ascii="ＭＳ 明朝" w:hAnsi="ＭＳ 明朝" w:cs="ＭＳ 明朝"/>
          <w:color w:val="FF0000"/>
          <w:sz w:val="18"/>
          <w:szCs w:val="18"/>
        </w:rPr>
        <w:t>※</w:t>
      </w:r>
      <w:r w:rsidRPr="00C312AB">
        <w:rPr>
          <w:rFonts w:ascii="Times New Roman" w:hAnsi="Times New Roman"/>
          <w:color w:val="FF0000"/>
          <w:sz w:val="18"/>
          <w:szCs w:val="18"/>
        </w:rPr>
        <w:t>英語名はこのように表記してください。</w:t>
      </w:r>
    </w:p>
    <w:p w14:paraId="291C4F65" w14:textId="77777777" w:rsidR="00570CB9" w:rsidRPr="00C312AB" w:rsidRDefault="00570CB9" w:rsidP="00570CB9">
      <w:pPr>
        <w:ind w:firstLineChars="1650" w:firstLine="3246"/>
        <w:rPr>
          <w:rFonts w:ascii="Times New Roman" w:hAnsi="Times New Roman"/>
          <w:color w:val="000000"/>
          <w:sz w:val="21"/>
        </w:rPr>
      </w:pPr>
    </w:p>
    <w:p w14:paraId="3E1E8C9D" w14:textId="77777777" w:rsidR="00570CB9" w:rsidRPr="00C312AB" w:rsidRDefault="00570CB9" w:rsidP="00570CB9">
      <w:pPr>
        <w:ind w:left="1328" w:hangingChars="675" w:hanging="1328"/>
        <w:rPr>
          <w:rFonts w:ascii="Times New Roman" w:hAnsi="Times New Roman"/>
          <w:color w:val="000000"/>
          <w:sz w:val="21"/>
        </w:rPr>
      </w:pPr>
      <w:r w:rsidRPr="00C312AB">
        <w:rPr>
          <w:rFonts w:ascii="Times New Roman" w:hAnsi="Times New Roman"/>
          <w:color w:val="000000"/>
          <w:sz w:val="21"/>
        </w:rPr>
        <w:t>キーワード：</w:t>
      </w:r>
      <w:r w:rsidR="0014298D" w:rsidRPr="00C312AB">
        <w:rPr>
          <w:rFonts w:ascii="Times New Roman" w:hAnsi="Times New Roman"/>
          <w:color w:val="000000"/>
          <w:sz w:val="21"/>
        </w:rPr>
        <w:t xml:space="preserve"> </w:t>
      </w:r>
      <w:proofErr w:type="spellStart"/>
      <w:r w:rsidRPr="00C312AB">
        <w:rPr>
          <w:rFonts w:ascii="Times New Roman" w:hAnsi="Times New Roman"/>
          <w:color w:val="000000"/>
          <w:sz w:val="21"/>
        </w:rPr>
        <w:t>Mahara</w:t>
      </w:r>
      <w:proofErr w:type="spellEnd"/>
      <w:r w:rsidRPr="00C312AB">
        <w:rPr>
          <w:rFonts w:ascii="Times New Roman" w:hAnsi="Times New Roman"/>
          <w:color w:val="000000"/>
          <w:sz w:val="21"/>
        </w:rPr>
        <w:t>，</w:t>
      </w:r>
      <w:r w:rsidRPr="00C312AB">
        <w:rPr>
          <w:rFonts w:ascii="Times New Roman" w:hAnsi="Times New Roman"/>
          <w:color w:val="000000"/>
          <w:sz w:val="21"/>
        </w:rPr>
        <w:t>e-</w:t>
      </w:r>
      <w:r w:rsidRPr="00C312AB">
        <w:rPr>
          <w:rFonts w:ascii="Times New Roman" w:hAnsi="Times New Roman"/>
          <w:color w:val="000000"/>
          <w:sz w:val="21"/>
        </w:rPr>
        <w:t>ポートフォリオ，</w:t>
      </w:r>
      <w:r w:rsidRPr="00C312AB">
        <w:rPr>
          <w:rFonts w:ascii="Times New Roman" w:hAnsi="Times New Roman"/>
          <w:color w:val="000000"/>
          <w:sz w:val="21"/>
        </w:rPr>
        <w:t xml:space="preserve">LMS </w:t>
      </w:r>
      <w:r w:rsidRPr="00C312AB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C312AB">
        <w:rPr>
          <w:rFonts w:ascii="Times New Roman" w:hAnsi="Times New Roman"/>
          <w:color w:val="FF0000"/>
          <w:sz w:val="18"/>
          <w:szCs w:val="18"/>
        </w:rPr>
        <w:t>キーワードを３つ程度記載してください。</w:t>
      </w:r>
    </w:p>
    <w:p w14:paraId="35054258" w14:textId="77777777" w:rsidR="00570CB9" w:rsidRPr="00C312AB" w:rsidRDefault="00570CB9" w:rsidP="00570CB9">
      <w:pPr>
        <w:rPr>
          <w:rFonts w:ascii="Times New Roman" w:eastAsia="ＭＳ ゴシック" w:hAnsi="Times New Roman"/>
          <w:color w:val="000000"/>
          <w:sz w:val="21"/>
        </w:rPr>
      </w:pPr>
    </w:p>
    <w:p w14:paraId="25CF059C" w14:textId="1CED3DE7" w:rsidR="00570CB9" w:rsidRPr="00E16965" w:rsidRDefault="00570CB9" w:rsidP="00E169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iraMaruProN-W4"/>
          <w:color w:val="000000" w:themeColor="text1"/>
          <w:kern w:val="0"/>
          <w:sz w:val="18"/>
          <w:szCs w:val="18"/>
        </w:rPr>
      </w:pPr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1"/>
        </w:rPr>
        <w:t xml:space="preserve">1. </w:t>
      </w:r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1"/>
        </w:rPr>
        <w:t>はじめに</w:t>
      </w:r>
      <w:r w:rsidR="00E16965" w:rsidRPr="00B44CDF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140DCE">
        <w:rPr>
          <w:rFonts w:ascii="ＭＳ 明朝" w:hAnsi="ＭＳ 明朝" w:cs="ＭＳ 明朝" w:hint="eastAsia"/>
          <w:color w:val="FF0000"/>
          <w:sz w:val="18"/>
          <w:szCs w:val="18"/>
        </w:rPr>
        <w:t>原稿は</w:t>
      </w:r>
      <w:r w:rsidR="00E77881" w:rsidRPr="007C530A">
        <w:rPr>
          <w:rFonts w:ascii="Times New Roman" w:hAnsi="Times New Roman"/>
          <w:color w:val="FF0000"/>
          <w:sz w:val="18"/>
          <w:szCs w:val="18"/>
        </w:rPr>
        <w:t>A4</w:t>
      </w:r>
      <w:r w:rsidR="00E77881" w:rsidRPr="007C530A">
        <w:rPr>
          <w:rFonts w:ascii="Times New Roman" w:hAnsi="Times New Roman"/>
          <w:color w:val="FF0000"/>
          <w:sz w:val="18"/>
          <w:szCs w:val="18"/>
        </w:rPr>
        <w:t>判</w:t>
      </w:r>
      <w:r w:rsidR="00E77881" w:rsidRPr="007C530A">
        <w:rPr>
          <w:rFonts w:ascii="Times New Roman" w:hAnsi="Times New Roman"/>
          <w:color w:val="FF0000"/>
          <w:sz w:val="18"/>
          <w:szCs w:val="18"/>
        </w:rPr>
        <w:t>1</w:t>
      </w:r>
      <w:r w:rsidR="00E77881" w:rsidRPr="007C530A">
        <w:rPr>
          <w:rFonts w:ascii="Times New Roman" w:hAnsi="Times New Roman"/>
          <w:color w:val="FF0000"/>
          <w:sz w:val="18"/>
          <w:szCs w:val="18"/>
        </w:rPr>
        <w:t>頁</w:t>
      </w:r>
      <w:r w:rsidR="00B41BEA" w:rsidRPr="00B41BEA">
        <w:rPr>
          <w:rFonts w:asciiTheme="minorEastAsia" w:eastAsiaTheme="minorEastAsia" w:hAnsiTheme="minorEastAsia" w:cs="HiraMaruProN-W4" w:hint="eastAsia"/>
          <w:color w:val="FF0000"/>
          <w:kern w:val="0"/>
          <w:sz w:val="18"/>
          <w:szCs w:val="18"/>
        </w:rPr>
        <w:t>に</w:t>
      </w:r>
      <w:r w:rsidR="00730C6F">
        <w:rPr>
          <w:rFonts w:asciiTheme="minorEastAsia" w:eastAsiaTheme="minorEastAsia" w:hAnsiTheme="minorEastAsia" w:cs="HiraMaruProN-W4" w:hint="eastAsia"/>
          <w:color w:val="FF0000"/>
          <w:kern w:val="0"/>
          <w:sz w:val="18"/>
          <w:szCs w:val="18"/>
        </w:rPr>
        <w:t>収まるように作成して</w:t>
      </w:r>
      <w:r w:rsidR="00C8379A" w:rsidRPr="00B44CDF">
        <w:rPr>
          <w:rFonts w:asciiTheme="minorEastAsia" w:eastAsiaTheme="minorEastAsia" w:hAnsiTheme="minorEastAsia" w:cs="HiraMaruProN-W4"/>
          <w:color w:val="FF0000"/>
          <w:kern w:val="0"/>
          <w:sz w:val="18"/>
          <w:szCs w:val="18"/>
        </w:rPr>
        <w:t>ください。</w:t>
      </w:r>
    </w:p>
    <w:p w14:paraId="1216EAC5" w14:textId="77777777" w:rsidR="00570CB9" w:rsidRPr="009670CE" w:rsidRDefault="00570CB9" w:rsidP="00570CB9">
      <w:pPr>
        <w:ind w:firstLineChars="100" w:firstLine="197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学習者の自律を促すためのメタ認知活動のひとつとしてポートフォリオは広く利用されているが，</w:t>
      </w:r>
      <w:r w:rsidRPr="009670CE">
        <w:rPr>
          <w:rFonts w:ascii="Times New Roman" w:hAnsi="Times New Roman"/>
          <w:color w:val="000000"/>
          <w:sz w:val="21"/>
        </w:rPr>
        <w:t>その有効性については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まだ十分に検証がおこなわれて</w:t>
      </w:r>
      <w:r>
        <w:rPr>
          <w:rFonts w:ascii="Times New Roman" w:hAnsi="Times New Roman"/>
          <w:color w:val="000000"/>
          <w:sz w:val="21"/>
        </w:rPr>
        <w:t>いない</w:t>
      </w:r>
      <w:r w:rsidR="00733591">
        <w:rPr>
          <w:rFonts w:ascii="Times New Roman" w:eastAsiaTheme="minorEastAsia" w:hAnsi="Times New Roman"/>
          <w:color w:val="000000"/>
          <w:sz w:val="21"/>
        </w:rPr>
        <w:t>（</w:t>
      </w:r>
      <w:proofErr w:type="spellStart"/>
      <w:r w:rsidRPr="00733591">
        <w:rPr>
          <w:rFonts w:ascii="Times New Roman" w:eastAsiaTheme="minorEastAsia" w:hAnsi="Times New Roman"/>
          <w:color w:val="000000"/>
          <w:sz w:val="21"/>
        </w:rPr>
        <w:t>Gu</w:t>
      </w:r>
      <w:proofErr w:type="spellEnd"/>
      <w:r w:rsidRPr="00733591">
        <w:rPr>
          <w:rFonts w:ascii="Times New Roman" w:eastAsiaTheme="minorEastAsia" w:hAnsi="Times New Roman"/>
          <w:color w:val="000000"/>
          <w:sz w:val="21"/>
        </w:rPr>
        <w:t xml:space="preserve"> &amp; Griffiths, 1996, p. 14</w:t>
      </w:r>
      <w:r w:rsidR="00733591">
        <w:rPr>
          <w:rFonts w:ascii="Times New Roman" w:eastAsiaTheme="minorEastAsia" w:hAnsi="Times New Roman"/>
          <w:color w:val="000000"/>
          <w:sz w:val="21"/>
        </w:rPr>
        <w:t>）</w:t>
      </w:r>
      <w:r w:rsidRPr="009670CE">
        <w:rPr>
          <w:rFonts w:ascii="Times New Roman" w:hAnsi="Times New Roman"/>
          <w:color w:val="000000"/>
          <w:sz w:val="21"/>
        </w:rPr>
        <w:t>。そこで本研究では</w:t>
      </w:r>
      <w:r>
        <w:rPr>
          <w:rFonts w:ascii="Times New Roman" w:hAnsi="Times New Roman"/>
          <w:color w:val="000000"/>
          <w:sz w:val="21"/>
        </w:rPr>
        <w:t>，</w:t>
      </w:r>
      <w:proofErr w:type="spellStart"/>
      <w:r>
        <w:rPr>
          <w:rFonts w:ascii="Times New Roman" w:hAnsi="Times New Roman"/>
          <w:color w:val="000000"/>
          <w:sz w:val="21"/>
        </w:rPr>
        <w:t>Mahara</w:t>
      </w:r>
      <w:proofErr w:type="spellEnd"/>
      <w:r>
        <w:rPr>
          <w:rFonts w:ascii="Times New Roman" w:hAnsi="Times New Roman"/>
          <w:color w:val="000000"/>
          <w:sz w:val="21"/>
        </w:rPr>
        <w:t>を利用した</w:t>
      </w:r>
      <w:r>
        <w:rPr>
          <w:rFonts w:ascii="Times New Roman" w:hAnsi="Times New Roman"/>
          <w:color w:val="000000"/>
          <w:sz w:val="21"/>
        </w:rPr>
        <w:t>e-</w:t>
      </w:r>
      <w:r>
        <w:rPr>
          <w:rFonts w:ascii="Times New Roman" w:hAnsi="Times New Roman"/>
          <w:color w:val="000000"/>
          <w:sz w:val="21"/>
        </w:rPr>
        <w:t>ポートフォリ</w:t>
      </w:r>
      <w:bookmarkStart w:id="0" w:name="_GoBack"/>
      <w:bookmarkEnd w:id="0"/>
      <w:r>
        <w:rPr>
          <w:rFonts w:ascii="Times New Roman" w:hAnsi="Times New Roman"/>
          <w:color w:val="000000"/>
          <w:sz w:val="21"/>
        </w:rPr>
        <w:t>オを構築し，その効果を</w:t>
      </w:r>
      <w:r w:rsidRPr="009670CE">
        <w:rPr>
          <w:rFonts w:ascii="Times New Roman" w:hAnsi="Times New Roman"/>
          <w:color w:val="000000"/>
          <w:sz w:val="21"/>
        </w:rPr>
        <w:t>検証した。</w:t>
      </w:r>
    </w:p>
    <w:p w14:paraId="14394AC8" w14:textId="77777777" w:rsidR="00570CB9" w:rsidRPr="002462CB" w:rsidRDefault="00570CB9" w:rsidP="00570CB9">
      <w:pPr>
        <w:rPr>
          <w:rFonts w:asciiTheme="majorEastAsia" w:eastAsiaTheme="majorEastAsia" w:hAnsiTheme="majorEastAsia"/>
          <w:bCs/>
          <w:color w:val="000000"/>
          <w:sz w:val="21"/>
          <w:szCs w:val="21"/>
        </w:rPr>
      </w:pPr>
      <w:r w:rsidRPr="002462CB">
        <w:rPr>
          <w:rFonts w:asciiTheme="majorEastAsia" w:eastAsiaTheme="majorEastAsia" w:hAnsiTheme="majorEastAsia"/>
          <w:bCs/>
          <w:color w:val="000000"/>
          <w:sz w:val="21"/>
          <w:szCs w:val="21"/>
        </w:rPr>
        <w:t>2. 参加者と手順</w:t>
      </w:r>
    </w:p>
    <w:p w14:paraId="74F68B82" w14:textId="77777777" w:rsidR="00570CB9" w:rsidRPr="009670CE" w:rsidRDefault="00570CB9" w:rsidP="00570CB9">
      <w:pPr>
        <w:ind w:firstLineChars="100" w:firstLine="197"/>
        <w:rPr>
          <w:rFonts w:ascii="Times New Roman" w:hAnsi="Times New Roman"/>
          <w:color w:val="000000"/>
          <w:sz w:val="21"/>
        </w:rPr>
      </w:pPr>
      <w:r w:rsidRPr="009670CE">
        <w:rPr>
          <w:rFonts w:ascii="Times New Roman" w:hAnsi="Times New Roman"/>
          <w:color w:val="000000"/>
          <w:sz w:val="21"/>
        </w:rPr>
        <w:t>参加者は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兵庫県</w:t>
      </w:r>
      <w:r>
        <w:rPr>
          <w:rFonts w:ascii="Times New Roman" w:hAnsi="Times New Roman"/>
          <w:color w:val="000000"/>
          <w:sz w:val="21"/>
        </w:rPr>
        <w:t>三田市</w:t>
      </w:r>
      <w:r w:rsidRPr="009670CE">
        <w:rPr>
          <w:rFonts w:ascii="Times New Roman" w:hAnsi="Times New Roman"/>
          <w:color w:val="000000"/>
          <w:sz w:val="21"/>
        </w:rPr>
        <w:t>の大学生</w:t>
      </w:r>
      <w:r>
        <w:rPr>
          <w:rFonts w:ascii="Times New Roman" w:hAnsi="Times New Roman" w:hint="eastAsia"/>
          <w:color w:val="000000"/>
          <w:sz w:val="21"/>
        </w:rPr>
        <w:t>1</w:t>
      </w:r>
      <w:r w:rsidRPr="009670CE">
        <w:rPr>
          <w:rFonts w:ascii="Times New Roman" w:hAnsi="Times New Roman"/>
          <w:color w:val="000000"/>
          <w:sz w:val="21"/>
        </w:rPr>
        <w:t>00</w:t>
      </w:r>
      <w:r w:rsidRPr="009670CE">
        <w:rPr>
          <w:rFonts w:ascii="Times New Roman" w:hAnsi="Times New Roman"/>
          <w:color w:val="000000"/>
          <w:sz w:val="21"/>
        </w:rPr>
        <w:t>名であった。彼らの英語能力により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上級クラスと中級クラスに分割して指導を実施した</w:t>
      </w:r>
      <w:r w:rsidR="00733591">
        <w:rPr>
          <w:rFonts w:ascii="Times New Roman" w:hAnsi="Times New Roman" w:hint="eastAsia"/>
          <w:color w:val="000000"/>
          <w:sz w:val="21"/>
        </w:rPr>
        <w:t>（</w:t>
      </w:r>
      <w:r w:rsidRPr="009670CE">
        <w:rPr>
          <w:rFonts w:ascii="Times New Roman" w:hAnsi="Times New Roman"/>
          <w:color w:val="000000"/>
          <w:sz w:val="21"/>
        </w:rPr>
        <w:t>表１</w:t>
      </w:r>
      <w:r w:rsidR="00733591">
        <w:rPr>
          <w:rFonts w:ascii="Times New Roman" w:hAnsi="Times New Roman"/>
          <w:color w:val="000000"/>
          <w:sz w:val="21"/>
        </w:rPr>
        <w:t>）</w:t>
      </w:r>
      <w:r w:rsidRPr="009670CE">
        <w:rPr>
          <w:rFonts w:ascii="Times New Roman" w:hAnsi="Times New Roman"/>
          <w:color w:val="000000"/>
          <w:sz w:val="21"/>
        </w:rPr>
        <w:t>。参加者は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選択必修で英語の科目を１年間履修しており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本研究には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１年間参加した。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※倫理的配慮を十分に行ってください。</w:t>
      </w:r>
    </w:p>
    <w:p w14:paraId="3152E48D" w14:textId="77777777" w:rsidR="00570CB9" w:rsidRPr="009670CE" w:rsidRDefault="00570CB9" w:rsidP="00570CB9">
      <w:pPr>
        <w:rPr>
          <w:rFonts w:ascii="Times New Roman" w:hAnsi="Times New Roman"/>
          <w:color w:val="000000"/>
          <w:sz w:val="21"/>
        </w:rPr>
      </w:pPr>
    </w:p>
    <w:p w14:paraId="5416C578" w14:textId="77777777" w:rsidR="00570CB9" w:rsidRPr="002462CB" w:rsidRDefault="00570CB9" w:rsidP="00570CB9">
      <w:pPr>
        <w:rPr>
          <w:rFonts w:ascii="Times New Roman" w:hAnsi="Times New Roman"/>
          <w:b/>
          <w:color w:val="000000"/>
          <w:sz w:val="21"/>
        </w:rPr>
      </w:pPr>
      <w:r w:rsidRPr="009670CE">
        <w:rPr>
          <w:rFonts w:ascii="Times New Roman" w:hAnsi="Times New Roman"/>
          <w:color w:val="000000"/>
          <w:sz w:val="21"/>
        </w:rPr>
        <w:tab/>
      </w:r>
      <w:r w:rsidRPr="00A6571F">
        <w:rPr>
          <w:rFonts w:ascii="Times New Roman" w:hAnsi="Times New Roman"/>
          <w:color w:val="000000"/>
          <w:sz w:val="21"/>
        </w:rPr>
        <w:t>表</w:t>
      </w:r>
      <w:r w:rsidRPr="00A6571F">
        <w:rPr>
          <w:rFonts w:ascii="Times New Roman" w:hAnsi="Times New Roman"/>
          <w:color w:val="000000"/>
          <w:sz w:val="21"/>
        </w:rPr>
        <w:t xml:space="preserve">1. </w:t>
      </w:r>
    </w:p>
    <w:p w14:paraId="08A27B0B" w14:textId="77777777" w:rsidR="00570CB9" w:rsidRPr="00A6571F" w:rsidRDefault="00570CB9" w:rsidP="00570CB9">
      <w:pPr>
        <w:ind w:firstLine="840"/>
        <w:rPr>
          <w:rFonts w:ascii="Times New Roman" w:hAnsi="Times New Roman"/>
          <w:color w:val="000000"/>
          <w:sz w:val="21"/>
        </w:rPr>
      </w:pPr>
      <w:r w:rsidRPr="00A6571F">
        <w:rPr>
          <w:rFonts w:ascii="Times New Roman" w:hAnsi="Times New Roman"/>
          <w:color w:val="000000"/>
          <w:sz w:val="21"/>
        </w:rPr>
        <w:t>参加者の内訳</w:t>
      </w:r>
      <w:r w:rsidRPr="007C530A">
        <w:rPr>
          <w:rFonts w:ascii="ＭＳ 明朝" w:hAnsi="ＭＳ 明朝" w:cs="ＭＳ 明朝"/>
          <w:color w:val="FF0000"/>
          <w:sz w:val="18"/>
          <w:szCs w:val="18"/>
        </w:rPr>
        <w:t>※</w:t>
      </w:r>
      <w:r w:rsidRPr="007C530A">
        <w:rPr>
          <w:rFonts w:ascii="Times New Roman" w:hAnsi="Times New Roman"/>
          <w:color w:val="FF0000"/>
          <w:sz w:val="18"/>
          <w:szCs w:val="18"/>
        </w:rPr>
        <w:t>A4</w:t>
      </w:r>
      <w:r w:rsidRPr="007C530A">
        <w:rPr>
          <w:rFonts w:ascii="Times New Roman" w:hAnsi="Times New Roman"/>
          <w:color w:val="FF0000"/>
          <w:sz w:val="18"/>
          <w:szCs w:val="18"/>
        </w:rPr>
        <w:t>判</w:t>
      </w:r>
      <w:r w:rsidRPr="007C530A">
        <w:rPr>
          <w:rFonts w:ascii="Times New Roman" w:hAnsi="Times New Roman"/>
          <w:color w:val="FF0000"/>
          <w:sz w:val="18"/>
          <w:szCs w:val="18"/>
        </w:rPr>
        <w:t>1</w:t>
      </w:r>
      <w:r w:rsidRPr="007C530A">
        <w:rPr>
          <w:rFonts w:ascii="Times New Roman" w:hAnsi="Times New Roman"/>
          <w:color w:val="FF0000"/>
          <w:sz w:val="18"/>
          <w:szCs w:val="18"/>
        </w:rPr>
        <w:t>頁に収めていただく必要がありますので、大きな図や表を入れるのは避けてください。</w:t>
      </w:r>
    </w:p>
    <w:tbl>
      <w:tblPr>
        <w:tblW w:w="0" w:type="auto"/>
        <w:tblInd w:w="9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65"/>
        <w:gridCol w:w="1866"/>
        <w:gridCol w:w="1866"/>
      </w:tblGrid>
      <w:tr w:rsidR="00570CB9" w:rsidRPr="009670CE" w14:paraId="333A2D0A" w14:textId="77777777" w:rsidTr="006E1D50"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5C56FE6E" w14:textId="77777777" w:rsidR="00570CB9" w:rsidRPr="009670CE" w:rsidRDefault="00570CB9" w:rsidP="006E1D50">
            <w:pPr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ab/>
            </w:r>
          </w:p>
        </w:tc>
        <w:tc>
          <w:tcPr>
            <w:tcW w:w="186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6BACF6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男性</w:t>
            </w:r>
          </w:p>
        </w:tc>
        <w:tc>
          <w:tcPr>
            <w:tcW w:w="18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D71B88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女性</w:t>
            </w:r>
          </w:p>
        </w:tc>
        <w:tc>
          <w:tcPr>
            <w:tcW w:w="1866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047F2CC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計</w:t>
            </w:r>
          </w:p>
        </w:tc>
      </w:tr>
      <w:tr w:rsidR="00570CB9" w:rsidRPr="009670CE" w14:paraId="558B480D" w14:textId="77777777" w:rsidTr="006E1D50">
        <w:trPr>
          <w:trHeight w:val="350"/>
        </w:trPr>
        <w:tc>
          <w:tcPr>
            <w:tcW w:w="1843" w:type="dxa"/>
            <w:tcBorders>
              <w:top w:val="single" w:sz="8" w:space="0" w:color="auto"/>
              <w:bottom w:val="nil"/>
              <w:right w:val="nil"/>
            </w:tcBorders>
          </w:tcPr>
          <w:p w14:paraId="59DEA38F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上級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35975D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24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FCB2A3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23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85DE79D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47</w:t>
            </w:r>
          </w:p>
        </w:tc>
      </w:tr>
      <w:tr w:rsidR="00570CB9" w:rsidRPr="009670CE" w14:paraId="60EA5F26" w14:textId="77777777" w:rsidTr="006E1D50">
        <w:trPr>
          <w:trHeight w:val="351"/>
        </w:trPr>
        <w:tc>
          <w:tcPr>
            <w:tcW w:w="1843" w:type="dxa"/>
            <w:tcBorders>
              <w:top w:val="nil"/>
              <w:bottom w:val="single" w:sz="12" w:space="0" w:color="auto"/>
              <w:right w:val="nil"/>
            </w:tcBorders>
          </w:tcPr>
          <w:p w14:paraId="5B5808A4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中級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506753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98BCA3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C8978C2" w14:textId="77777777" w:rsidR="00570CB9" w:rsidRPr="009670CE" w:rsidRDefault="00570CB9" w:rsidP="006E1D50">
            <w:pPr>
              <w:jc w:val="center"/>
              <w:rPr>
                <w:rFonts w:ascii="Times New Roman" w:hAnsi="Times New Roman"/>
                <w:color w:val="000000"/>
                <w:sz w:val="21"/>
              </w:rPr>
            </w:pPr>
            <w:r w:rsidRPr="009670CE">
              <w:rPr>
                <w:rFonts w:ascii="Times New Roman" w:hAnsi="Times New Roman"/>
                <w:color w:val="000000"/>
                <w:sz w:val="21"/>
              </w:rPr>
              <w:t>53</w:t>
            </w:r>
          </w:p>
        </w:tc>
      </w:tr>
    </w:tbl>
    <w:p w14:paraId="1A51293F" w14:textId="77777777" w:rsidR="00570CB9" w:rsidRPr="009670CE" w:rsidRDefault="00570CB9" w:rsidP="00570CB9">
      <w:pPr>
        <w:rPr>
          <w:rFonts w:ascii="Times New Roman" w:hAnsi="Times New Roman"/>
          <w:color w:val="000000"/>
          <w:sz w:val="21"/>
        </w:rPr>
      </w:pPr>
      <w:r w:rsidRPr="009670CE">
        <w:rPr>
          <w:rFonts w:ascii="Times New Roman" w:hAnsi="Times New Roman"/>
          <w:color w:val="000000"/>
          <w:sz w:val="21"/>
        </w:rPr>
        <w:tab/>
      </w:r>
    </w:p>
    <w:p w14:paraId="36A813B4" w14:textId="77777777" w:rsidR="00570CB9" w:rsidRPr="00733591" w:rsidRDefault="00570CB9" w:rsidP="00570CB9">
      <w:pPr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</w:pPr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  <w:t xml:space="preserve">3. </w:t>
      </w:r>
      <w:proofErr w:type="spellStart"/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  <w:t>Mahara</w:t>
      </w:r>
      <w:proofErr w:type="spellEnd"/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  <w:t>サイトの開発</w:t>
      </w:r>
    </w:p>
    <w:p w14:paraId="6908B49C" w14:textId="77777777" w:rsidR="00570CB9" w:rsidRPr="009670CE" w:rsidRDefault="00570CB9" w:rsidP="00733591">
      <w:pPr>
        <w:ind w:firstLineChars="100" w:firstLine="197"/>
        <w:rPr>
          <w:rFonts w:ascii="Times New Roman" w:hAnsi="Times New Roman"/>
          <w:color w:val="000000"/>
          <w:sz w:val="21"/>
        </w:rPr>
      </w:pPr>
      <w:r w:rsidRPr="009670CE">
        <w:rPr>
          <w:rFonts w:ascii="Times New Roman" w:hAnsi="Times New Roman"/>
          <w:color w:val="000000"/>
          <w:sz w:val="21"/>
        </w:rPr>
        <w:t>本研究の実施にあたり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Moodle</w:t>
      </w:r>
      <w:r w:rsidRPr="009670CE">
        <w:rPr>
          <w:rFonts w:ascii="Times New Roman" w:hAnsi="Times New Roman"/>
          <w:color w:val="000000"/>
          <w:sz w:val="21"/>
        </w:rPr>
        <w:t>サイトを独自に開発した。開発には</w:t>
      </w:r>
      <w:r>
        <w:rPr>
          <w:rFonts w:ascii="Times New Roman" w:hAnsi="Times New Roman"/>
          <w:color w:val="000000"/>
          <w:sz w:val="21"/>
        </w:rPr>
        <w:t>，木村</w:t>
      </w:r>
      <w:r w:rsidR="00733591">
        <w:rPr>
          <w:rFonts w:ascii="Times New Roman" w:hAnsi="Times New Roman"/>
          <w:color w:val="000000"/>
          <w:sz w:val="21"/>
        </w:rPr>
        <w:t>（</w:t>
      </w:r>
      <w:r>
        <w:rPr>
          <w:rFonts w:ascii="Times New Roman" w:hAnsi="Times New Roman"/>
          <w:color w:val="000000"/>
          <w:sz w:val="21"/>
        </w:rPr>
        <w:t>1998</w:t>
      </w:r>
      <w:r w:rsidR="00733591">
        <w:rPr>
          <w:rFonts w:ascii="Times New Roman" w:hAnsi="Times New Roman" w:hint="eastAsia"/>
          <w:color w:val="000000"/>
          <w:sz w:val="21"/>
        </w:rPr>
        <w:t>）</w:t>
      </w:r>
      <w:r w:rsidRPr="009670CE">
        <w:rPr>
          <w:rFonts w:ascii="Times New Roman" w:hAnsi="Times New Roman"/>
          <w:color w:val="000000"/>
          <w:sz w:val="21"/>
        </w:rPr>
        <w:t>など</w:t>
      </w:r>
      <w:r>
        <w:rPr>
          <w:rFonts w:ascii="Times New Roman" w:hAnsi="Times New Roman"/>
          <w:color w:val="000000"/>
          <w:sz w:val="21"/>
        </w:rPr>
        <w:t>の取り組みを</w:t>
      </w:r>
      <w:r w:rsidRPr="009670CE">
        <w:rPr>
          <w:rFonts w:ascii="Times New Roman" w:hAnsi="Times New Roman"/>
          <w:color w:val="000000"/>
          <w:sz w:val="21"/>
        </w:rPr>
        <w:t>参照した。</w:t>
      </w:r>
    </w:p>
    <w:p w14:paraId="0E05A4CF" w14:textId="77777777" w:rsidR="00570CB9" w:rsidRPr="00733591" w:rsidRDefault="00570CB9" w:rsidP="00570CB9">
      <w:pPr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</w:pPr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  <w:t xml:space="preserve">4. </w:t>
      </w:r>
      <w:r w:rsidRPr="00733591">
        <w:rPr>
          <w:rFonts w:asciiTheme="majorHAnsi" w:eastAsiaTheme="majorEastAsia" w:hAnsiTheme="majorHAnsi" w:cstheme="majorHAnsi"/>
          <w:bCs/>
          <w:color w:val="000000"/>
          <w:sz w:val="21"/>
          <w:szCs w:val="28"/>
        </w:rPr>
        <w:t>結果と考察</w:t>
      </w:r>
    </w:p>
    <w:p w14:paraId="09904E67" w14:textId="77777777" w:rsidR="00570CB9" w:rsidRPr="007C530A" w:rsidRDefault="00570CB9" w:rsidP="00570CB9">
      <w:pPr>
        <w:ind w:firstLineChars="100" w:firstLine="197"/>
        <w:rPr>
          <w:rFonts w:ascii="Times New Roman" w:hAnsi="Times New Roman"/>
          <w:color w:val="FF0000"/>
          <w:sz w:val="18"/>
          <w:szCs w:val="18"/>
        </w:rPr>
      </w:pPr>
      <w:r w:rsidRPr="009670CE">
        <w:rPr>
          <w:rFonts w:ascii="Times New Roman" w:hAnsi="Times New Roman"/>
          <w:color w:val="000000"/>
          <w:sz w:val="21"/>
        </w:rPr>
        <w:t>分析の結果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Moodle</w:t>
      </w:r>
      <w:r w:rsidRPr="009670CE">
        <w:rPr>
          <w:rFonts w:ascii="Times New Roman" w:hAnsi="Times New Roman"/>
          <w:color w:val="000000"/>
          <w:sz w:val="21"/>
        </w:rPr>
        <w:t>サイトでの協同学習の有効性が示唆された。これは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sz w:val="21"/>
          <w:szCs w:val="21"/>
        </w:rPr>
        <w:t>Grenfell</w:t>
      </w:r>
      <w:r>
        <w:rPr>
          <w:rFonts w:ascii="Times New Roman" w:hAnsi="Times New Roman"/>
          <w:sz w:val="21"/>
          <w:szCs w:val="21"/>
        </w:rPr>
        <w:t xml:space="preserve"> </w:t>
      </w:r>
      <w:r w:rsidRPr="009670CE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Macaro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="00C312AB">
        <w:rPr>
          <w:rFonts w:ascii="Times New Roman" w:hAnsi="Times New Roman" w:hint="eastAsia"/>
          <w:sz w:val="21"/>
          <w:szCs w:val="21"/>
        </w:rPr>
        <w:t>(</w:t>
      </w:r>
      <w:r w:rsidRPr="009670CE">
        <w:rPr>
          <w:rFonts w:ascii="Times New Roman" w:hAnsi="Times New Roman"/>
          <w:sz w:val="21"/>
          <w:szCs w:val="21"/>
        </w:rPr>
        <w:t>2007)</w:t>
      </w:r>
      <w:r>
        <w:rPr>
          <w:rFonts w:ascii="Times New Roman" w:hAnsi="Times New Roman" w:hint="eastAsia"/>
          <w:color w:val="000000"/>
          <w:sz w:val="21"/>
        </w:rPr>
        <w:t>らの</w:t>
      </w:r>
      <w:r w:rsidRPr="009670CE">
        <w:rPr>
          <w:rFonts w:ascii="Times New Roman" w:hAnsi="Times New Roman"/>
          <w:color w:val="000000"/>
          <w:sz w:val="21"/>
        </w:rPr>
        <w:t>結果</w:t>
      </w:r>
      <w:r>
        <w:rPr>
          <w:rFonts w:ascii="Times New Roman" w:hAnsi="Times New Roman" w:hint="eastAsia"/>
          <w:color w:val="000000"/>
          <w:sz w:val="21"/>
        </w:rPr>
        <w:t>を</w:t>
      </w:r>
      <w:r w:rsidRPr="009670CE">
        <w:rPr>
          <w:rFonts w:ascii="Times New Roman" w:hAnsi="Times New Roman"/>
          <w:color w:val="000000"/>
          <w:sz w:val="21"/>
        </w:rPr>
        <w:t>支持するものであり</w:t>
      </w:r>
      <w:r>
        <w:rPr>
          <w:rFonts w:ascii="Times New Roman" w:hAnsi="Times New Roman"/>
          <w:color w:val="000000"/>
          <w:sz w:val="21"/>
        </w:rPr>
        <w:t>，</w:t>
      </w:r>
      <w:r w:rsidRPr="009670CE">
        <w:rPr>
          <w:rFonts w:ascii="Times New Roman" w:hAnsi="Times New Roman"/>
          <w:color w:val="000000"/>
          <w:sz w:val="21"/>
        </w:rPr>
        <w:t>今後の追証が待たれる。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※研究発表や実践報告</w:t>
      </w:r>
      <w:r>
        <w:rPr>
          <w:rFonts w:ascii="Times New Roman" w:hAnsi="Times New Roman" w:hint="eastAsia"/>
          <w:color w:val="FF0000"/>
          <w:sz w:val="18"/>
          <w:szCs w:val="18"/>
        </w:rPr>
        <w:t>の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発表区分にかかわらず，結果は</w:t>
      </w:r>
      <w:r>
        <w:rPr>
          <w:rFonts w:ascii="Times New Roman" w:hAnsi="Times New Roman" w:hint="eastAsia"/>
          <w:color w:val="FF0000"/>
          <w:sz w:val="18"/>
          <w:szCs w:val="18"/>
        </w:rPr>
        <w:t>必ず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記入し</w:t>
      </w:r>
      <w:r>
        <w:rPr>
          <w:rFonts w:ascii="Times New Roman" w:hAnsi="Times New Roman" w:hint="eastAsia"/>
          <w:color w:val="FF0000"/>
          <w:sz w:val="18"/>
          <w:szCs w:val="18"/>
        </w:rPr>
        <w:t>、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「結果は発表時に提示する」という記述は避けてください。</w:t>
      </w:r>
    </w:p>
    <w:p w14:paraId="001C778D" w14:textId="77777777" w:rsidR="00570CB9" w:rsidRPr="009670CE" w:rsidRDefault="00570CB9" w:rsidP="00570CB9">
      <w:pPr>
        <w:rPr>
          <w:rFonts w:ascii="Times New Roman" w:hAnsi="Times New Roman"/>
          <w:color w:val="000000"/>
          <w:sz w:val="21"/>
        </w:rPr>
      </w:pPr>
    </w:p>
    <w:p w14:paraId="5F22FD31" w14:textId="77777777" w:rsidR="00570CB9" w:rsidRPr="007C530A" w:rsidRDefault="00570CB9" w:rsidP="00570CB9">
      <w:pPr>
        <w:rPr>
          <w:rFonts w:asciiTheme="majorEastAsia" w:eastAsiaTheme="majorEastAsia" w:hAnsiTheme="majorEastAsia"/>
          <w:bCs/>
          <w:sz w:val="21"/>
        </w:rPr>
      </w:pPr>
      <w:r w:rsidRPr="007C530A">
        <w:rPr>
          <w:rFonts w:asciiTheme="majorEastAsia" w:eastAsiaTheme="majorEastAsia" w:hAnsiTheme="majorEastAsia"/>
          <w:bCs/>
          <w:color w:val="000000"/>
          <w:sz w:val="21"/>
          <w:szCs w:val="28"/>
        </w:rPr>
        <w:t>参考文献</w:t>
      </w:r>
      <w:r w:rsidRPr="007C530A">
        <w:rPr>
          <w:rFonts w:ascii="Times New Roman" w:hAnsi="Times New Roman" w:hint="eastAsia"/>
          <w:color w:val="FF0000"/>
          <w:sz w:val="18"/>
          <w:szCs w:val="18"/>
        </w:rPr>
        <w:t>※</w:t>
      </w:r>
      <w:r>
        <w:rPr>
          <w:rFonts w:ascii="Times New Roman" w:hAnsi="Times New Roman" w:hint="eastAsia"/>
          <w:color w:val="FF0000"/>
          <w:sz w:val="18"/>
          <w:szCs w:val="18"/>
        </w:rPr>
        <w:t>参考文献の記載方法は</w:t>
      </w:r>
      <w:r w:rsidRPr="007C530A">
        <w:rPr>
          <w:rFonts w:ascii="Times New Roman" w:hAnsi="Times New Roman" w:hint="eastAsia"/>
          <w:i/>
          <w:color w:val="FF0000"/>
          <w:sz w:val="18"/>
          <w:szCs w:val="18"/>
          <w:u w:val="single"/>
        </w:rPr>
        <w:t>APA</w:t>
      </w:r>
      <w:r>
        <w:rPr>
          <w:rFonts w:ascii="Times New Roman" w:hAnsi="Times New Roman" w:hint="eastAsia"/>
          <w:color w:val="FF0000"/>
          <w:sz w:val="18"/>
          <w:szCs w:val="18"/>
        </w:rPr>
        <w:t>の最新版に準拠してください。</w:t>
      </w:r>
    </w:p>
    <w:p w14:paraId="5C5817A5" w14:textId="77777777" w:rsidR="00570CB9" w:rsidRPr="009670CE" w:rsidRDefault="00570CB9" w:rsidP="00570CB9">
      <w:pPr>
        <w:ind w:left="295" w:hangingChars="150" w:hanging="295"/>
        <w:rPr>
          <w:rFonts w:ascii="Times New Roman" w:hAnsi="Times New Roman"/>
          <w:sz w:val="21"/>
          <w:szCs w:val="21"/>
        </w:rPr>
      </w:pPr>
      <w:r w:rsidRPr="009670CE">
        <w:rPr>
          <w:rFonts w:ascii="Times New Roman" w:hAnsi="Times New Roman"/>
          <w:sz w:val="21"/>
          <w:szCs w:val="21"/>
        </w:rPr>
        <w:t xml:space="preserve">Grenfell, M., &amp; </w:t>
      </w:r>
      <w:proofErr w:type="spellStart"/>
      <w:r w:rsidRPr="009670CE">
        <w:rPr>
          <w:rFonts w:ascii="Times New Roman" w:hAnsi="Times New Roman"/>
          <w:sz w:val="21"/>
          <w:szCs w:val="21"/>
        </w:rPr>
        <w:t>Macaro</w:t>
      </w:r>
      <w:proofErr w:type="spellEnd"/>
      <w:r w:rsidRPr="009670CE">
        <w:rPr>
          <w:rFonts w:ascii="Times New Roman" w:hAnsi="Times New Roman"/>
          <w:sz w:val="21"/>
          <w:szCs w:val="21"/>
        </w:rPr>
        <w:t>, E.</w:t>
      </w:r>
      <w:r w:rsidR="00733591">
        <w:rPr>
          <w:rFonts w:ascii="Times New Roman" w:hAnsi="Times New Roman"/>
          <w:sz w:val="21"/>
          <w:szCs w:val="21"/>
        </w:rPr>
        <w:t xml:space="preserve"> </w:t>
      </w:r>
      <w:r w:rsidR="00C312AB">
        <w:rPr>
          <w:rFonts w:ascii="Times New Roman" w:hAnsi="Times New Roman"/>
          <w:sz w:val="21"/>
          <w:szCs w:val="21"/>
        </w:rPr>
        <w:t>(</w:t>
      </w:r>
      <w:r w:rsidRPr="009670CE">
        <w:rPr>
          <w:rFonts w:ascii="Times New Roman" w:hAnsi="Times New Roman"/>
          <w:sz w:val="21"/>
          <w:szCs w:val="21"/>
        </w:rPr>
        <w:t xml:space="preserve">2007). Claims and critiques. In A. Cohen &amp; E. </w:t>
      </w:r>
      <w:proofErr w:type="spellStart"/>
      <w:r w:rsidRPr="009670CE">
        <w:rPr>
          <w:rFonts w:ascii="Times New Roman" w:hAnsi="Times New Roman"/>
          <w:sz w:val="21"/>
          <w:szCs w:val="21"/>
        </w:rPr>
        <w:t>Macaro</w:t>
      </w:r>
      <w:proofErr w:type="spellEnd"/>
      <w:r w:rsidRPr="009670CE">
        <w:rPr>
          <w:rFonts w:ascii="Times New Roman" w:hAnsi="Times New Roman"/>
          <w:sz w:val="21"/>
          <w:szCs w:val="21"/>
        </w:rPr>
        <w:t xml:space="preserve"> (Eds.), </w:t>
      </w:r>
      <w:r w:rsidRPr="009670CE">
        <w:rPr>
          <w:rFonts w:ascii="Times New Roman" w:hAnsi="Times New Roman"/>
          <w:i/>
          <w:sz w:val="21"/>
          <w:szCs w:val="21"/>
        </w:rPr>
        <w:t>Language learner strategies: Thirty years of research and practice</w:t>
      </w:r>
      <w:r w:rsidR="00733591">
        <w:rPr>
          <w:rFonts w:ascii="Times New Roman" w:hAnsi="Times New Roman"/>
          <w:i/>
          <w:sz w:val="21"/>
          <w:szCs w:val="21"/>
        </w:rPr>
        <w:t xml:space="preserve"> </w:t>
      </w:r>
      <w:r w:rsidRPr="009670CE">
        <w:rPr>
          <w:rFonts w:ascii="Times New Roman" w:hAnsi="Times New Roman"/>
          <w:sz w:val="21"/>
          <w:szCs w:val="21"/>
        </w:rPr>
        <w:t>(pp.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9670CE">
        <w:rPr>
          <w:rFonts w:ascii="Times New Roman" w:hAnsi="Times New Roman"/>
          <w:sz w:val="21"/>
          <w:szCs w:val="21"/>
        </w:rPr>
        <w:t>9-28). Oxford: Oxford University Press.</w:t>
      </w:r>
    </w:p>
    <w:p w14:paraId="3A8FEACF" w14:textId="77777777" w:rsidR="00570CB9" w:rsidRPr="009670CE" w:rsidRDefault="00570CB9" w:rsidP="00570CB9">
      <w:pPr>
        <w:ind w:left="295" w:hangingChars="150" w:hanging="295"/>
        <w:rPr>
          <w:rFonts w:ascii="Times New Roman" w:hAnsi="Times New Roman"/>
          <w:sz w:val="21"/>
          <w:szCs w:val="21"/>
        </w:rPr>
      </w:pPr>
      <w:proofErr w:type="spellStart"/>
      <w:r w:rsidRPr="009670CE">
        <w:rPr>
          <w:rFonts w:ascii="Times New Roman" w:hAnsi="Times New Roman"/>
          <w:sz w:val="21"/>
          <w:szCs w:val="21"/>
        </w:rPr>
        <w:t>Gu</w:t>
      </w:r>
      <w:proofErr w:type="spellEnd"/>
      <w:r w:rsidRPr="009670CE">
        <w:rPr>
          <w:rFonts w:ascii="Times New Roman" w:hAnsi="Times New Roman"/>
          <w:sz w:val="21"/>
          <w:szCs w:val="21"/>
        </w:rPr>
        <w:t>, P.-Y., &amp; Griffiths, C.</w:t>
      </w:r>
      <w:r w:rsidR="00733591">
        <w:rPr>
          <w:rFonts w:ascii="Times New Roman" w:hAnsi="Times New Roman"/>
          <w:sz w:val="21"/>
          <w:szCs w:val="21"/>
        </w:rPr>
        <w:t xml:space="preserve"> </w:t>
      </w:r>
      <w:r w:rsidRPr="009670CE">
        <w:rPr>
          <w:rFonts w:ascii="Times New Roman" w:hAnsi="Times New Roman"/>
          <w:sz w:val="21"/>
          <w:szCs w:val="21"/>
        </w:rPr>
        <w:t xml:space="preserve">(1996). Robin Hood in SLA: What has the learner strategy research taught us? </w:t>
      </w:r>
      <w:r w:rsidRPr="009670CE">
        <w:rPr>
          <w:rFonts w:ascii="Times New Roman" w:hAnsi="Times New Roman"/>
          <w:i/>
          <w:sz w:val="21"/>
          <w:szCs w:val="21"/>
        </w:rPr>
        <w:t>Asian Journal of English Language Teaching</w:t>
      </w:r>
      <w:r w:rsidRPr="009670CE">
        <w:rPr>
          <w:rFonts w:ascii="Times New Roman" w:hAnsi="Times New Roman"/>
          <w:sz w:val="21"/>
          <w:szCs w:val="21"/>
        </w:rPr>
        <w:t xml:space="preserve">, </w:t>
      </w:r>
      <w:r w:rsidRPr="009670CE">
        <w:rPr>
          <w:rFonts w:ascii="Times New Roman" w:hAnsi="Times New Roman"/>
          <w:i/>
          <w:sz w:val="21"/>
          <w:szCs w:val="21"/>
        </w:rPr>
        <w:t>6</w:t>
      </w:r>
      <w:r w:rsidRPr="009670CE">
        <w:rPr>
          <w:rFonts w:ascii="Times New Roman" w:hAnsi="Times New Roman"/>
          <w:sz w:val="21"/>
          <w:szCs w:val="21"/>
        </w:rPr>
        <w:t>, 1-29.</w:t>
      </w:r>
    </w:p>
    <w:p w14:paraId="3E2FE72F" w14:textId="77777777" w:rsidR="00E36D96" w:rsidRPr="00570CB9" w:rsidRDefault="00570CB9" w:rsidP="00570CB9">
      <w:pPr>
        <w:ind w:left="295" w:hangingChars="150" w:hanging="295"/>
        <w:rPr>
          <w:rFonts w:ascii="Times New Roman" w:hAnsi="Times New Roman"/>
          <w:sz w:val="21"/>
          <w:szCs w:val="21"/>
        </w:rPr>
      </w:pPr>
      <w:r w:rsidRPr="009670CE">
        <w:rPr>
          <w:rFonts w:ascii="Times New Roman" w:hAnsi="Times New Roman"/>
          <w:sz w:val="21"/>
          <w:szCs w:val="21"/>
        </w:rPr>
        <w:t>木村健一</w:t>
      </w:r>
      <w:r w:rsidR="00733591">
        <w:rPr>
          <w:rFonts w:ascii="Times New Roman" w:hAnsi="Times New Roman" w:hint="eastAsia"/>
          <w:sz w:val="21"/>
          <w:szCs w:val="21"/>
        </w:rPr>
        <w:t>（</w:t>
      </w:r>
      <w:r w:rsidRPr="009670CE">
        <w:rPr>
          <w:rFonts w:ascii="Times New Roman" w:hAnsi="Times New Roman"/>
          <w:sz w:val="21"/>
          <w:szCs w:val="21"/>
        </w:rPr>
        <w:t>1998</w:t>
      </w:r>
      <w:r w:rsidR="00733591">
        <w:rPr>
          <w:rFonts w:ascii="Times New Roman" w:hAnsi="Times New Roman"/>
          <w:sz w:val="21"/>
          <w:szCs w:val="21"/>
        </w:rPr>
        <w:t>）</w:t>
      </w:r>
      <w:r w:rsidRPr="009670CE">
        <w:rPr>
          <w:rFonts w:ascii="Times New Roman" w:hAnsi="Times New Roman"/>
          <w:sz w:val="21"/>
          <w:szCs w:val="21"/>
        </w:rPr>
        <w:t xml:space="preserve">. </w:t>
      </w:r>
      <w:r w:rsidRPr="009670CE">
        <w:rPr>
          <w:rFonts w:ascii="Times New Roman" w:hAnsi="Times New Roman"/>
          <w:sz w:val="21"/>
          <w:szCs w:val="21"/>
        </w:rPr>
        <w:t>英語指導の再評価</w:t>
      </w:r>
      <w:r w:rsidRPr="009670CE">
        <w:rPr>
          <w:rFonts w:ascii="Times New Roman" w:hAnsi="Times New Roman"/>
          <w:sz w:val="21"/>
          <w:szCs w:val="21"/>
        </w:rPr>
        <w:t>: Moodle</w:t>
      </w:r>
      <w:r w:rsidRPr="009670CE">
        <w:rPr>
          <w:rFonts w:ascii="Times New Roman" w:hAnsi="Times New Roman"/>
          <w:sz w:val="21"/>
          <w:szCs w:val="21"/>
        </w:rPr>
        <w:t>による実証的研究</w:t>
      </w:r>
      <w:r w:rsidRPr="009670CE">
        <w:rPr>
          <w:rFonts w:ascii="Times New Roman" w:hAnsi="Times New Roman"/>
          <w:sz w:val="21"/>
          <w:szCs w:val="21"/>
        </w:rPr>
        <w:t xml:space="preserve"> </w:t>
      </w:r>
      <w:r w:rsidRPr="009670CE">
        <w:rPr>
          <w:rFonts w:ascii="Times New Roman" w:hAnsi="Times New Roman"/>
          <w:sz w:val="21"/>
          <w:szCs w:val="21"/>
        </w:rPr>
        <w:t>『</w:t>
      </w:r>
      <w:r w:rsidRPr="009670CE">
        <w:rPr>
          <w:rFonts w:ascii="Times New Roman" w:hAnsi="Times New Roman"/>
          <w:sz w:val="21"/>
          <w:szCs w:val="21"/>
        </w:rPr>
        <w:t>LLA</w:t>
      </w:r>
      <w:r w:rsidRPr="009670CE">
        <w:rPr>
          <w:rFonts w:ascii="Times New Roman" w:hAnsi="Times New Roman"/>
          <w:sz w:val="21"/>
          <w:szCs w:val="21"/>
        </w:rPr>
        <w:t>関西支部研究収録』</w:t>
      </w:r>
      <w:r w:rsidRPr="009670CE">
        <w:rPr>
          <w:rFonts w:ascii="Times New Roman" w:hAnsi="Times New Roman"/>
          <w:sz w:val="21"/>
          <w:szCs w:val="21"/>
        </w:rPr>
        <w:t>7, 132-148.</w:t>
      </w:r>
    </w:p>
    <w:sectPr w:rsidR="00E36D96" w:rsidRPr="00570CB9" w:rsidSect="00570CB9">
      <w:headerReference w:type="even" r:id="rId7"/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C4003" w14:textId="77777777" w:rsidR="007917C1" w:rsidRDefault="007917C1">
      <w:r>
        <w:separator/>
      </w:r>
    </w:p>
  </w:endnote>
  <w:endnote w:type="continuationSeparator" w:id="0">
    <w:p w14:paraId="6849DCD8" w14:textId="77777777" w:rsidR="007917C1" w:rsidRDefault="0079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MaruPro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9F03A" w14:textId="77777777" w:rsidR="007917C1" w:rsidRDefault="007917C1">
      <w:r>
        <w:separator/>
      </w:r>
    </w:p>
  </w:footnote>
  <w:footnote w:type="continuationSeparator" w:id="0">
    <w:p w14:paraId="7BF03DA5" w14:textId="77777777" w:rsidR="007917C1" w:rsidRDefault="00791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5BA8" w14:textId="77777777" w:rsidR="008301F2" w:rsidRDefault="00E77881" w:rsidP="00BE093C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8FF9" w14:textId="77777777" w:rsidR="00FC4012" w:rsidRPr="00FC4012" w:rsidRDefault="00E77881" w:rsidP="008301F2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9"/>
    <w:rsid w:val="00140DCE"/>
    <w:rsid w:val="0014298D"/>
    <w:rsid w:val="0015238F"/>
    <w:rsid w:val="001653FE"/>
    <w:rsid w:val="001867BD"/>
    <w:rsid w:val="001D7B97"/>
    <w:rsid w:val="001E6B4D"/>
    <w:rsid w:val="00235FF7"/>
    <w:rsid w:val="002936F5"/>
    <w:rsid w:val="002A5D8E"/>
    <w:rsid w:val="002E0130"/>
    <w:rsid w:val="002E39CE"/>
    <w:rsid w:val="003A36C5"/>
    <w:rsid w:val="003E0492"/>
    <w:rsid w:val="003E5458"/>
    <w:rsid w:val="004237C4"/>
    <w:rsid w:val="004526F0"/>
    <w:rsid w:val="004D3EFB"/>
    <w:rsid w:val="004D57EE"/>
    <w:rsid w:val="00570CB9"/>
    <w:rsid w:val="005D2B6C"/>
    <w:rsid w:val="005D7923"/>
    <w:rsid w:val="0061179C"/>
    <w:rsid w:val="00647E9D"/>
    <w:rsid w:val="006853D7"/>
    <w:rsid w:val="00730C6F"/>
    <w:rsid w:val="00733591"/>
    <w:rsid w:val="00767CDB"/>
    <w:rsid w:val="007866DA"/>
    <w:rsid w:val="007917C1"/>
    <w:rsid w:val="0081752F"/>
    <w:rsid w:val="008640BA"/>
    <w:rsid w:val="008847C0"/>
    <w:rsid w:val="00935A16"/>
    <w:rsid w:val="009E7BE6"/>
    <w:rsid w:val="00A26996"/>
    <w:rsid w:val="00A318B4"/>
    <w:rsid w:val="00B41BEA"/>
    <w:rsid w:val="00B44CDF"/>
    <w:rsid w:val="00C312AB"/>
    <w:rsid w:val="00C35D95"/>
    <w:rsid w:val="00C8379A"/>
    <w:rsid w:val="00D616E9"/>
    <w:rsid w:val="00DD448D"/>
    <w:rsid w:val="00E00AA1"/>
    <w:rsid w:val="00E16965"/>
    <w:rsid w:val="00E36D96"/>
    <w:rsid w:val="00E77881"/>
    <w:rsid w:val="00EE377E"/>
    <w:rsid w:val="00F32595"/>
    <w:rsid w:val="00FB294C"/>
    <w:rsid w:val="00FE450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51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B9"/>
    <w:pPr>
      <w:jc w:val="center"/>
    </w:pPr>
    <w:rPr>
      <w:rFonts w:ascii="ＭＳ ゴシック" w:eastAsia="ＭＳ ゴシック" w:hAnsi="ＭＳ ゴシック" w:hint="eastAsia"/>
      <w:sz w:val="36"/>
    </w:rPr>
  </w:style>
  <w:style w:type="character" w:customStyle="1" w:styleId="a4">
    <w:name w:val="本文 (文字)"/>
    <w:basedOn w:val="a0"/>
    <w:link w:val="a3"/>
    <w:rsid w:val="00570CB9"/>
    <w:rPr>
      <w:rFonts w:ascii="ＭＳ ゴシック" w:eastAsia="ＭＳ ゴシック" w:hAnsi="ＭＳ ゴシック" w:cs="Times New Roman"/>
      <w:sz w:val="36"/>
      <w:szCs w:val="24"/>
    </w:rPr>
  </w:style>
  <w:style w:type="paragraph" w:styleId="a5">
    <w:name w:val="header"/>
    <w:basedOn w:val="a"/>
    <w:link w:val="a6"/>
    <w:uiPriority w:val="99"/>
    <w:rsid w:val="0057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CB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B9"/>
    <w:pPr>
      <w:jc w:val="center"/>
    </w:pPr>
    <w:rPr>
      <w:rFonts w:ascii="ＭＳ ゴシック" w:eastAsia="ＭＳ ゴシック" w:hAnsi="ＭＳ ゴシック" w:hint="eastAsia"/>
      <w:sz w:val="36"/>
    </w:rPr>
  </w:style>
  <w:style w:type="character" w:customStyle="1" w:styleId="a4">
    <w:name w:val="本文 (文字)"/>
    <w:basedOn w:val="a0"/>
    <w:link w:val="a3"/>
    <w:rsid w:val="00570CB9"/>
    <w:rPr>
      <w:rFonts w:ascii="ＭＳ ゴシック" w:eastAsia="ＭＳ ゴシック" w:hAnsi="ＭＳ ゴシック" w:cs="Times New Roman"/>
      <w:sz w:val="36"/>
      <w:szCs w:val="24"/>
    </w:rPr>
  </w:style>
  <w:style w:type="paragraph" w:styleId="a5">
    <w:name w:val="header"/>
    <w:basedOn w:val="a"/>
    <w:link w:val="a6"/>
    <w:uiPriority w:val="99"/>
    <w:rsid w:val="0057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C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724</Characters>
  <Application>Microsoft Macintosh Word</Application>
  <DocSecurity>0</DocSecurity>
  <Lines>26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LET関西支部</dc:creator>
  <cp:keywords/>
  <dc:description/>
  <cp:lastModifiedBy>山西 博之</cp:lastModifiedBy>
  <cp:revision>2</cp:revision>
  <dcterms:created xsi:type="dcterms:W3CDTF">2017-02-04T07:23:00Z</dcterms:created>
  <dcterms:modified xsi:type="dcterms:W3CDTF">2017-02-04T07:23:00Z</dcterms:modified>
  <cp:category/>
</cp:coreProperties>
</file>